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debiut OMODA 7 podczas Poznań Game Arena. OMODA &amp; JAECOO sponsorem głównym wydarzenia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motoryzacji wchodzi w nową erę, w której rozwiązania przyszłości i nowoczesne systemy infotainment stają się dostępne już dziś. Podczas tegorocznej edycji Poznań Game Arena, OMODA &amp; JAECOO – jako główny sponsor wydarzenia – po raz pierwszy w Polsce zaprezentuje model OMODA 7. Ten futurystyczny crossover stanowi odpowiedź na potrzeby młodego pokolenia kierowców.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obliczu przyspieszających zmian związanych z inteligentnymi technologiami, elektryfikacją i coraz młodszym duchem branży motoryzacyjnej, OMODA &amp; JAECOO prezentuje nowy model, który już niebawem trafi do polskiej oferty. Miejsce debiutu modelu nie jest przypadkowe – OMODA 7 podczas PGA 2025 zaprezentuje m.in. zintegrowany system multimedialnej rozrywki. System pozwoli na wykorzystanie głównego wyświetlacza, który zamieni najnowszy model w mobilne centrum rozgrywki.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OMODA 7 wyznacza nowy kierunek w motoryzacji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OMODA 7 to coś więcej niż samochód – to awangardowa automobilność będąca manifestem stylu życia osób, które stawiają na wolność, ekspresję, indywidualizm oraz wyznaczanie trendów. Zgodnie z filozofią marki stawiającej na innowacyjność, w najnowszym modelu zaplanowano wprowadzenie trybu gamingowego, który wykorzystuje centralny ekran systemu infotainment o przekątnej 15,6 cala. Planowana jest również możliwość podłączenia do systemu dwóch kontrolerów pozwalających na wieloosobową rozgrywkę.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oferuje także ultracichą kabinę bazującą na rozwiązaniach niemal separujących kierowcę i pasażerów od zgiełku świata zewnętrznego. Komfort zapewnią również luksusowe fotele kierowcy i pasażera, z funkcją masażu, wentylacji i podgrzewania. O płynność jazdy zadba natomiast komfortowo zestrojone zawieszenie oraz zestaw nowoczesnych systemów wspomagania kierowcy.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Debiut podczas najważniejszego wydarzenia gamingowego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debiut modelu OMODA 7 odbędzie się podczas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Poznań Game Arena</w:t>
      </w:r>
      <w:r>
        <w:rPr>
          <w:rFonts w:ascii="calibri" w:hAnsi="calibri" w:eastAsia="calibri" w:cs="calibri"/>
          <w:sz w:val="24"/>
          <w:szCs w:val="24"/>
        </w:rPr>
        <w:t xml:space="preserve">, wydarzenia, które – podobnie jak OMODA 7 – wyznacza trendy przyszłości i przyciąga społeczność otwartą na nowe technologie oraz innowacyjne doświadczenia.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PGA 2025</w:t>
      </w:r>
      <w:r>
        <w:rPr>
          <w:rFonts w:ascii="calibri" w:hAnsi="calibri" w:eastAsia="calibri" w:cs="calibri"/>
          <w:sz w:val="24"/>
          <w:szCs w:val="24"/>
        </w:rPr>
        <w:t xml:space="preserve">, które odbędzie się w dniach 24–26 października na terenie Międzynarodowych Targów Poznańskich, to największe w Polsce i jedno z najważniejszych w regionie wydarzeń branży gier. Setki barwnych atrakcji, premiery i zapowiedzi elektryzujących tytułów, turnieje i obecność zarówno globalnych marek, jak i twórców niezależnych sprawią, że tej jesieni stolica Wielkopolski znów stanie się obowiązkowym punktem nie tylko na mapie graczy, ale także fanów motoryzacji.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Serdecznie zapraszamy na stoisko OMODA &amp; JAECOO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Game Arena, 24-26 października 2025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Międzynarodowe Targi Poznańskie, pawilon nr 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2026-03-07T06:14:16+01:00</dcterms:created>
  <dcterms:modified xsi:type="dcterms:W3CDTF">2026-03-07T06:14:16+01:00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